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0691" w:rsidRPr="0069632E" w:rsidRDefault="00FF5844" w:rsidP="007C15DB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p w:rsidR="006026BB" w:rsidRPr="0069632E" w:rsidRDefault="006026BB" w:rsidP="007C15DB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p w:rsidR="00E973ED" w:rsidRPr="0069632E" w:rsidRDefault="00E973ED" w:rsidP="007C15DB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p w:rsidR="00E973ED" w:rsidRPr="0069632E" w:rsidRDefault="00E973ED" w:rsidP="009E2FA0">
      <w:pPr>
        <w:keepNext/>
        <w:overflowPunct w:val="0"/>
        <w:autoSpaceDE w:val="0"/>
        <w:autoSpaceDN w:val="0"/>
        <w:adjustRightInd w:val="0"/>
        <w:spacing w:line="240" w:lineRule="auto"/>
        <w:textAlignment w:val="baseline"/>
        <w:outlineLvl w:val="3"/>
        <w:rPr>
          <w:rFonts w:ascii="Alef" w:hAnsi="Alef" w:cs="Alef"/>
          <w:b/>
          <w:bCs/>
          <w:sz w:val="24"/>
          <w:szCs w:val="24"/>
          <w:u w:val="single"/>
          <w:rtl/>
        </w:rPr>
      </w:pPr>
      <w:r w:rsidRPr="0069632E">
        <w:rPr>
          <w:rFonts w:ascii="Alef" w:hAnsi="Alef" w:cs="Alef"/>
          <w:b/>
          <w:bCs/>
          <w:sz w:val="24"/>
          <w:szCs w:val="24"/>
          <w:u w:val="single"/>
          <w:rtl/>
        </w:rPr>
        <w:t xml:space="preserve">עדכון מרשם המיזוגים – </w:t>
      </w:r>
      <w:r w:rsidR="009E2FA0">
        <w:rPr>
          <w:rFonts w:ascii="Alef" w:hAnsi="Alef" w:cs="Alef" w:hint="cs"/>
          <w:b/>
          <w:bCs/>
          <w:sz w:val="24"/>
          <w:szCs w:val="24"/>
          <w:u w:val="single"/>
          <w:rtl/>
        </w:rPr>
        <w:t>אוקטובר</w:t>
      </w:r>
      <w:r w:rsidRPr="0069632E">
        <w:rPr>
          <w:rFonts w:ascii="Alef" w:hAnsi="Alef" w:cs="Alef"/>
          <w:b/>
          <w:bCs/>
          <w:sz w:val="24"/>
          <w:szCs w:val="24"/>
          <w:u w:val="single"/>
          <w:rtl/>
        </w:rPr>
        <w:t xml:space="preserve"> 2019 </w:t>
      </w:r>
    </w:p>
    <w:p w:rsidR="00E973ED" w:rsidRPr="0069632E" w:rsidRDefault="00E973ED" w:rsidP="007C15DB">
      <w:pPr>
        <w:spacing w:after="0" w:line="240" w:lineRule="auto"/>
        <w:ind w:left="720"/>
        <w:rPr>
          <w:rFonts w:ascii="Alef" w:hAnsi="Alef" w:cs="Alef"/>
          <w:b/>
          <w:bCs/>
          <w:sz w:val="24"/>
          <w:szCs w:val="24"/>
        </w:rPr>
      </w:pPr>
    </w:p>
    <w:p w:rsidR="00E973ED" w:rsidRPr="0069632E" w:rsidRDefault="00E973ED" w:rsidP="007C15DB">
      <w:pPr>
        <w:numPr>
          <w:ilvl w:val="0"/>
          <w:numId w:val="1"/>
        </w:numPr>
        <w:spacing w:after="0" w:line="240" w:lineRule="auto"/>
        <w:rPr>
          <w:rFonts w:ascii="Alef" w:hAnsi="Alef" w:cs="Alef"/>
          <w:b/>
          <w:bCs/>
          <w:sz w:val="24"/>
          <w:szCs w:val="24"/>
        </w:rPr>
      </w:pPr>
      <w:r w:rsidRPr="0069632E">
        <w:rPr>
          <w:rFonts w:ascii="Alef" w:hAnsi="Alef" w:cs="Alef"/>
          <w:b/>
          <w:bCs/>
          <w:sz w:val="24"/>
          <w:szCs w:val="24"/>
          <w:rtl/>
        </w:rPr>
        <w:t>אושרו המיזוגים כלהלן:</w:t>
      </w:r>
    </w:p>
    <w:p w:rsidR="006026BB" w:rsidRPr="0069632E" w:rsidRDefault="006026BB" w:rsidP="007C15DB">
      <w:pPr>
        <w:spacing w:after="0" w:line="240" w:lineRule="auto"/>
        <w:rPr>
          <w:rFonts w:ascii="Alef" w:hAnsi="Alef" w:cs="Alef"/>
          <w:sz w:val="24"/>
          <w:szCs w:val="24"/>
          <w:rtl/>
        </w:rPr>
      </w:pPr>
    </w:p>
    <w:tbl>
      <w:tblPr>
        <w:tblStyle w:val="TableGrid"/>
        <w:bidiVisual/>
        <w:tblW w:w="13888" w:type="dxa"/>
        <w:tblInd w:w="-37" w:type="dxa"/>
        <w:tblLook w:val="04A0" w:firstRow="1" w:lastRow="0" w:firstColumn="1" w:lastColumn="0" w:noHBand="0" w:noVBand="1"/>
      </w:tblPr>
      <w:tblGrid>
        <w:gridCol w:w="1707"/>
        <w:gridCol w:w="4247"/>
        <w:gridCol w:w="6237"/>
        <w:gridCol w:w="1697"/>
      </w:tblGrid>
      <w:tr w:rsidR="00D31771" w:rsidRPr="0069632E" w:rsidTr="007D4B73">
        <w:trPr>
          <w:tblHeader/>
        </w:trPr>
        <w:tc>
          <w:tcPr>
            <w:tcW w:w="1707" w:type="dxa"/>
            <w:vAlign w:val="center"/>
          </w:tcPr>
          <w:p w:rsidR="00D31771" w:rsidRPr="0069632E" w:rsidRDefault="00D31771" w:rsidP="007C15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</w:rPr>
            </w:pPr>
            <w:r w:rsidRPr="0069632E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מס' מיזוג</w:t>
            </w:r>
          </w:p>
        </w:tc>
        <w:tc>
          <w:tcPr>
            <w:tcW w:w="4247" w:type="dxa"/>
            <w:vAlign w:val="center"/>
          </w:tcPr>
          <w:p w:rsidR="00D31771" w:rsidRPr="0069632E" w:rsidRDefault="00D31771" w:rsidP="007C15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</w:rPr>
            </w:pPr>
            <w:r w:rsidRPr="0069632E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שמות החברות המתמזגות</w:t>
            </w:r>
          </w:p>
        </w:tc>
        <w:tc>
          <w:tcPr>
            <w:tcW w:w="6237" w:type="dxa"/>
            <w:vAlign w:val="center"/>
          </w:tcPr>
          <w:p w:rsidR="00D31771" w:rsidRPr="0069632E" w:rsidRDefault="00D31771" w:rsidP="007C15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העיסוק העיקרי של החברות המתמזגות</w:t>
            </w:r>
          </w:p>
        </w:tc>
        <w:tc>
          <w:tcPr>
            <w:tcW w:w="1697" w:type="dxa"/>
            <w:vAlign w:val="center"/>
          </w:tcPr>
          <w:p w:rsidR="00D31771" w:rsidRPr="0069632E" w:rsidRDefault="00D31771" w:rsidP="007C15DB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Alef" w:hAnsi="Alef" w:cs="Alef"/>
                <w:b/>
                <w:bCs/>
                <w:sz w:val="24"/>
                <w:szCs w:val="24"/>
                <w:rtl/>
              </w:rPr>
            </w:pPr>
            <w:r w:rsidRPr="0069632E">
              <w:rPr>
                <w:rFonts w:ascii="Alef" w:hAnsi="Alef" w:cs="Alef"/>
                <w:b/>
                <w:bCs/>
                <w:sz w:val="24"/>
                <w:szCs w:val="24"/>
                <w:rtl/>
              </w:rPr>
              <w:t>תאריך החלטה</w:t>
            </w:r>
          </w:p>
        </w:tc>
      </w:tr>
      <w:tr w:rsidR="00D31771" w:rsidRPr="0069632E" w:rsidTr="00E973ED">
        <w:tc>
          <w:tcPr>
            <w:tcW w:w="170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2019-064012</w:t>
            </w:r>
          </w:p>
        </w:tc>
        <w:tc>
          <w:tcPr>
            <w:tcW w:w="4247" w:type="dxa"/>
          </w:tcPr>
          <w:p w:rsidR="00D31771" w:rsidRPr="009E2FA0" w:rsidRDefault="00D31771" w:rsidP="009E2FA0">
            <w:pPr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ישראל קנדה מלונות בע"מ</w:t>
            </w:r>
          </w:p>
          <w:p w:rsidR="00D31771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חמי טבריה בע"מ</w:t>
            </w:r>
          </w:p>
        </w:tc>
        <w:tc>
          <w:tcPr>
            <w:tcW w:w="6237" w:type="dxa"/>
          </w:tcPr>
          <w:p w:rsidR="00D31771" w:rsidRPr="009E2FA0" w:rsidRDefault="00D31771" w:rsidP="009E2FA0">
            <w:pPr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החזקה, שכירות וניהול בתי מלון</w:t>
            </w:r>
          </w:p>
          <w:p w:rsidR="00D31771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בעלות והשכרת בתי מלון</w:t>
            </w:r>
          </w:p>
        </w:tc>
        <w:tc>
          <w:tcPr>
            <w:tcW w:w="169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03/10/2019</w:t>
            </w:r>
          </w:p>
        </w:tc>
      </w:tr>
      <w:tr w:rsidR="00D31771" w:rsidRPr="0069632E" w:rsidTr="00E973ED">
        <w:tc>
          <w:tcPr>
            <w:tcW w:w="170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2019-064411</w:t>
            </w:r>
          </w:p>
        </w:tc>
        <w:tc>
          <w:tcPr>
            <w:tcW w:w="4247" w:type="dxa"/>
          </w:tcPr>
          <w:p w:rsidR="00D31771" w:rsidRPr="009E2FA0" w:rsidRDefault="00D31771" w:rsidP="009E2FA0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</w:rPr>
              <w:t xml:space="preserve">Applied Materials, </w:t>
            </w:r>
            <w:proofErr w:type="spellStart"/>
            <w:r w:rsidRPr="009E2FA0">
              <w:rPr>
                <w:rFonts w:ascii="Alef" w:hAnsi="Alef" w:cs="Alef"/>
                <w:sz w:val="24"/>
                <w:szCs w:val="24"/>
              </w:rPr>
              <w:t>Inc</w:t>
            </w:r>
            <w:proofErr w:type="spellEnd"/>
          </w:p>
          <w:p w:rsidR="00D31771" w:rsidRDefault="00D31771" w:rsidP="009E2FA0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D31771" w:rsidRDefault="00D31771" w:rsidP="009E2FA0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D31771" w:rsidRPr="0069632E" w:rsidRDefault="00D31771" w:rsidP="009E2FA0">
            <w:pPr>
              <w:bidi w:val="0"/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</w:rPr>
              <w:t>Kokusai Electric Corporation</w:t>
            </w:r>
          </w:p>
        </w:tc>
        <w:tc>
          <w:tcPr>
            <w:tcW w:w="6237" w:type="dxa"/>
          </w:tcPr>
          <w:p w:rsidR="00D31771" w:rsidRPr="009E2FA0" w:rsidRDefault="00D31771" w:rsidP="009E2FA0">
            <w:pPr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פיתוח וייצור ציוד ומערכות המיועדות לשימוש בתהליך הייצור של מוליכים למחצה</w:t>
            </w:r>
          </w:p>
          <w:p w:rsidR="00D31771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פיתוח וייצור ציוד ומערכות המיועדות לשימוש בתהליך הייצור של מוליכים למחצה</w:t>
            </w:r>
          </w:p>
        </w:tc>
        <w:tc>
          <w:tcPr>
            <w:tcW w:w="169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03/10/2019</w:t>
            </w:r>
          </w:p>
        </w:tc>
      </w:tr>
      <w:tr w:rsidR="00D31771" w:rsidRPr="0069632E" w:rsidTr="00E973ED">
        <w:tc>
          <w:tcPr>
            <w:tcW w:w="170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2019-064812</w:t>
            </w:r>
          </w:p>
        </w:tc>
        <w:tc>
          <w:tcPr>
            <w:tcW w:w="4247" w:type="dxa"/>
          </w:tcPr>
          <w:p w:rsidR="00D31771" w:rsidRPr="009E2FA0" w:rsidRDefault="00D31771" w:rsidP="009E2FA0">
            <w:pPr>
              <w:bidi w:val="0"/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</w:rPr>
              <w:t>Volkswagen Financial Services AG</w:t>
            </w:r>
          </w:p>
          <w:p w:rsidR="00D31771" w:rsidRDefault="00D31771" w:rsidP="009E2FA0">
            <w:pPr>
              <w:bidi w:val="0"/>
              <w:rPr>
                <w:rFonts w:ascii="Alef" w:hAnsi="Alef" w:cs="Alef"/>
                <w:sz w:val="24"/>
                <w:szCs w:val="24"/>
              </w:rPr>
            </w:pPr>
          </w:p>
          <w:p w:rsidR="00D31771" w:rsidRPr="0069632E" w:rsidRDefault="00D31771" w:rsidP="009E2FA0">
            <w:pPr>
              <w:bidi w:val="0"/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9E2FA0">
              <w:rPr>
                <w:rFonts w:ascii="Alef" w:hAnsi="Alef" w:cs="Alef"/>
                <w:sz w:val="24"/>
                <w:szCs w:val="24"/>
              </w:rPr>
              <w:t>FleetCompany</w:t>
            </w:r>
            <w:proofErr w:type="spellEnd"/>
            <w:r w:rsidRPr="009E2FA0">
              <w:rPr>
                <w:rFonts w:ascii="Alef" w:hAnsi="Alef" w:cs="Alef"/>
                <w:sz w:val="24"/>
                <w:szCs w:val="24"/>
              </w:rPr>
              <w:t xml:space="preserve"> GmbH</w:t>
            </w:r>
          </w:p>
        </w:tc>
        <w:tc>
          <w:tcPr>
            <w:tcW w:w="6237" w:type="dxa"/>
          </w:tcPr>
          <w:p w:rsidR="00D31771" w:rsidRPr="009E2FA0" w:rsidRDefault="00D31771" w:rsidP="009E2FA0">
            <w:pPr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חברת אחזקות, פעילות במכירת רכבים בעולם</w:t>
            </w:r>
          </w:p>
          <w:p w:rsidR="00D31771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ניהול ציי רכב</w:t>
            </w:r>
          </w:p>
        </w:tc>
        <w:tc>
          <w:tcPr>
            <w:tcW w:w="169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03/10/2019</w:t>
            </w:r>
          </w:p>
        </w:tc>
      </w:tr>
      <w:tr w:rsidR="00D31771" w:rsidRPr="0069632E" w:rsidTr="00E973ED">
        <w:tc>
          <w:tcPr>
            <w:tcW w:w="170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A2115">
              <w:rPr>
                <w:rFonts w:ascii="Alef" w:hAnsi="Alef" w:cs="Alef"/>
                <w:sz w:val="24"/>
                <w:szCs w:val="24"/>
                <w:rtl/>
              </w:rPr>
              <w:t>2019-068491</w:t>
            </w:r>
          </w:p>
        </w:tc>
        <w:tc>
          <w:tcPr>
            <w:tcW w:w="4247" w:type="dxa"/>
          </w:tcPr>
          <w:p w:rsidR="00D31771" w:rsidRPr="005A2115" w:rsidRDefault="00D31771" w:rsidP="005A2115">
            <w:pPr>
              <w:rPr>
                <w:rFonts w:ascii="Alef" w:hAnsi="Alef" w:cs="Alef"/>
                <w:sz w:val="24"/>
                <w:szCs w:val="24"/>
              </w:rPr>
            </w:pPr>
            <w:r w:rsidRPr="005A2115">
              <w:rPr>
                <w:rFonts w:ascii="Alef" w:hAnsi="Alef" w:cs="Alef"/>
                <w:sz w:val="24"/>
                <w:szCs w:val="24"/>
                <w:rtl/>
              </w:rPr>
              <w:t xml:space="preserve">המסלול האקדמי המכללה </w:t>
            </w:r>
            <w:proofErr w:type="spellStart"/>
            <w:r w:rsidRPr="005A2115">
              <w:rPr>
                <w:rFonts w:ascii="Alef" w:hAnsi="Alef" w:cs="Alef"/>
                <w:sz w:val="24"/>
                <w:szCs w:val="24"/>
                <w:rtl/>
              </w:rPr>
              <w:t>למינהל</w:t>
            </w:r>
            <w:proofErr w:type="spellEnd"/>
            <w:r w:rsidRPr="005A2115">
              <w:rPr>
                <w:rFonts w:ascii="Alef" w:hAnsi="Alef" w:cs="Alef"/>
                <w:sz w:val="24"/>
                <w:szCs w:val="24"/>
                <w:rtl/>
              </w:rPr>
              <w:t xml:space="preserve"> מיסודה של הסתדרות הפקידים בתל-אביב חברה לתועלת הציבור בע"מ</w:t>
            </w:r>
          </w:p>
          <w:p w:rsidR="00D31771" w:rsidRDefault="00D31771" w:rsidP="005A2115">
            <w:pPr>
              <w:rPr>
                <w:rFonts w:ascii="Alef" w:hAnsi="Alef" w:cs="Alef" w:hint="cs"/>
                <w:sz w:val="24"/>
                <w:szCs w:val="24"/>
                <w:rtl/>
              </w:rPr>
            </w:pPr>
          </w:p>
          <w:p w:rsidR="00D31771" w:rsidRDefault="00D31771" w:rsidP="00F322D5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A2115">
              <w:rPr>
                <w:rFonts w:ascii="Alef" w:hAnsi="Alef" w:cs="Alef"/>
                <w:sz w:val="24"/>
                <w:szCs w:val="24"/>
                <w:rtl/>
              </w:rPr>
              <w:t>הקריה האקדמית אונו</w:t>
            </w:r>
          </w:p>
          <w:p w:rsidR="00D31771" w:rsidRPr="005A2115" w:rsidRDefault="00D31771" w:rsidP="005A2115">
            <w:pPr>
              <w:rPr>
                <w:rFonts w:ascii="Alef" w:hAnsi="Alef" w:cs="Alef"/>
                <w:sz w:val="24"/>
                <w:szCs w:val="24"/>
              </w:rPr>
            </w:pPr>
            <w:r w:rsidRPr="005A2115">
              <w:rPr>
                <w:rFonts w:ascii="Alef" w:hAnsi="Alef" w:cs="Alef"/>
                <w:sz w:val="24"/>
                <w:szCs w:val="24"/>
                <w:rtl/>
              </w:rPr>
              <w:t>המרכז ללימודים אקדמיים באור יהודה בע"מ</w:t>
            </w:r>
          </w:p>
          <w:p w:rsidR="00D31771" w:rsidRDefault="00D31771" w:rsidP="005A2115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5A2115" w:rsidRDefault="00D31771" w:rsidP="005A2115">
            <w:pPr>
              <w:rPr>
                <w:rFonts w:ascii="Alef" w:hAnsi="Alef" w:cs="Alef"/>
                <w:sz w:val="24"/>
                <w:szCs w:val="24"/>
              </w:rPr>
            </w:pPr>
            <w:r w:rsidRPr="005A2115">
              <w:rPr>
                <w:rFonts w:ascii="Alef" w:hAnsi="Alef" w:cs="Alef"/>
                <w:sz w:val="24"/>
                <w:szCs w:val="24"/>
                <w:rtl/>
              </w:rPr>
              <w:t>המרכז האקדמי פרס</w:t>
            </w:r>
          </w:p>
          <w:p w:rsidR="00D31771" w:rsidRDefault="00D31771" w:rsidP="005A2115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5A2115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A2115">
              <w:rPr>
                <w:rFonts w:ascii="Alef" w:hAnsi="Alef" w:cs="Alef"/>
                <w:sz w:val="24"/>
                <w:szCs w:val="24"/>
                <w:rtl/>
              </w:rPr>
              <w:t>המרכז האקדמי למשפט ועסקים</w:t>
            </w:r>
          </w:p>
        </w:tc>
        <w:tc>
          <w:tcPr>
            <w:tcW w:w="6237" w:type="dxa"/>
          </w:tcPr>
          <w:p w:rsidR="00D31771" w:rsidRPr="005A2115" w:rsidRDefault="00D31771" w:rsidP="005A2115">
            <w:pPr>
              <w:rPr>
                <w:rFonts w:ascii="Alef" w:hAnsi="Alef" w:cs="Alef"/>
                <w:sz w:val="24"/>
                <w:szCs w:val="24"/>
              </w:rPr>
            </w:pPr>
            <w:r w:rsidRPr="005A2115">
              <w:rPr>
                <w:rFonts w:ascii="Alef" w:hAnsi="Alef" w:cs="Alef"/>
                <w:sz w:val="24"/>
                <w:szCs w:val="24"/>
                <w:rtl/>
              </w:rPr>
              <w:t>מוסד להשכלה גבוהה</w:t>
            </w:r>
          </w:p>
          <w:p w:rsidR="00D31771" w:rsidRDefault="00D31771" w:rsidP="005A2115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Default="00D31771" w:rsidP="005A2115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Default="00D31771" w:rsidP="005A2115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5A2115" w:rsidRDefault="00D31771" w:rsidP="005A2115">
            <w:pPr>
              <w:rPr>
                <w:rFonts w:ascii="Alef" w:hAnsi="Alef" w:cs="Alef"/>
                <w:sz w:val="24"/>
                <w:szCs w:val="24"/>
              </w:rPr>
            </w:pPr>
            <w:r w:rsidRPr="005A2115">
              <w:rPr>
                <w:rFonts w:ascii="Alef" w:hAnsi="Alef" w:cs="Alef"/>
                <w:sz w:val="24"/>
                <w:szCs w:val="24"/>
                <w:rtl/>
              </w:rPr>
              <w:t>מוסד להשכלה גבוהה</w:t>
            </w:r>
          </w:p>
          <w:p w:rsidR="00D31771" w:rsidRDefault="00D31771" w:rsidP="005A2115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5A2115" w:rsidRDefault="00D31771" w:rsidP="005A2115">
            <w:pPr>
              <w:rPr>
                <w:rFonts w:ascii="Alef" w:hAnsi="Alef" w:cs="Alef"/>
                <w:sz w:val="24"/>
                <w:szCs w:val="24"/>
              </w:rPr>
            </w:pPr>
            <w:r w:rsidRPr="005A2115">
              <w:rPr>
                <w:rFonts w:ascii="Alef" w:hAnsi="Alef" w:cs="Alef"/>
                <w:sz w:val="24"/>
                <w:szCs w:val="24"/>
                <w:rtl/>
              </w:rPr>
              <w:t>מוסד אקדמי</w:t>
            </w:r>
          </w:p>
          <w:p w:rsidR="00D31771" w:rsidRDefault="00D31771" w:rsidP="005A2115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Default="00D31771" w:rsidP="005A2115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5A2115" w:rsidRDefault="00D31771" w:rsidP="005A2115">
            <w:pPr>
              <w:rPr>
                <w:rFonts w:ascii="Alef" w:hAnsi="Alef" w:cs="Alef"/>
                <w:sz w:val="24"/>
                <w:szCs w:val="24"/>
              </w:rPr>
            </w:pPr>
            <w:r w:rsidRPr="005A2115">
              <w:rPr>
                <w:rFonts w:ascii="Alef" w:hAnsi="Alef" w:cs="Alef"/>
                <w:sz w:val="24"/>
                <w:szCs w:val="24"/>
                <w:rtl/>
              </w:rPr>
              <w:t>מוסד להשכלה גבוהה</w:t>
            </w:r>
          </w:p>
          <w:p w:rsidR="00D31771" w:rsidRDefault="00D31771" w:rsidP="005A2115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5A2115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5A2115">
              <w:rPr>
                <w:rFonts w:ascii="Alef" w:hAnsi="Alef" w:cs="Alef"/>
                <w:sz w:val="24"/>
                <w:szCs w:val="24"/>
                <w:rtl/>
              </w:rPr>
              <w:t>מוסד אקדמי</w:t>
            </w:r>
          </w:p>
        </w:tc>
        <w:tc>
          <w:tcPr>
            <w:tcW w:w="169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03/10/2019</w:t>
            </w:r>
          </w:p>
        </w:tc>
      </w:tr>
      <w:tr w:rsidR="00D31771" w:rsidRPr="0069632E" w:rsidTr="00E973ED">
        <w:tc>
          <w:tcPr>
            <w:tcW w:w="170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2019-062696</w:t>
            </w:r>
          </w:p>
        </w:tc>
        <w:tc>
          <w:tcPr>
            <w:tcW w:w="4247" w:type="dxa"/>
          </w:tcPr>
          <w:p w:rsidR="00D31771" w:rsidRPr="009E2FA0" w:rsidRDefault="00D31771" w:rsidP="009E2FA0">
            <w:pPr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 xml:space="preserve">קבוצת יבנה מוצרי מזון </w:t>
            </w:r>
            <w:proofErr w:type="spellStart"/>
            <w:r w:rsidRPr="009E2FA0">
              <w:rPr>
                <w:rFonts w:ascii="Alef" w:hAnsi="Alef" w:cs="Alef"/>
                <w:sz w:val="24"/>
                <w:szCs w:val="24"/>
                <w:rtl/>
              </w:rPr>
              <w:t>אגש"ח</w:t>
            </w:r>
            <w:proofErr w:type="spellEnd"/>
            <w:r w:rsidRPr="009E2FA0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D31771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9E2FA0">
            <w:pPr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lastRenderedPageBreak/>
              <w:t>כד בני דרום אגודה שיתופית חקלאית בע"מ</w:t>
            </w:r>
          </w:p>
        </w:tc>
        <w:tc>
          <w:tcPr>
            <w:tcW w:w="6237" w:type="dxa"/>
          </w:tcPr>
          <w:p w:rsidR="00D31771" w:rsidRPr="009E2FA0" w:rsidRDefault="00D31771" w:rsidP="009E2FA0">
            <w:pPr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lastRenderedPageBreak/>
              <w:t>ייצור ושיווק מוצרי מזון</w:t>
            </w:r>
          </w:p>
          <w:p w:rsidR="00D31771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9E2FA0">
            <w:pPr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lastRenderedPageBreak/>
              <w:t>ייצור ושיווק מוצרי מזון</w:t>
            </w:r>
          </w:p>
        </w:tc>
        <w:tc>
          <w:tcPr>
            <w:tcW w:w="16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lastRenderedPageBreak/>
              <w:t>10/10/2019</w:t>
            </w:r>
          </w:p>
        </w:tc>
      </w:tr>
      <w:tr w:rsidR="00D31771" w:rsidRPr="0069632E" w:rsidTr="00E973ED">
        <w:tc>
          <w:tcPr>
            <w:tcW w:w="170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2019-067730</w:t>
            </w:r>
          </w:p>
        </w:tc>
        <w:tc>
          <w:tcPr>
            <w:tcW w:w="4247" w:type="dxa"/>
          </w:tcPr>
          <w:p w:rsidR="00D31771" w:rsidRPr="009E2FA0" w:rsidRDefault="00D31771" w:rsidP="009E2FA0">
            <w:pPr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מלח הארץ בע"מ</w:t>
            </w:r>
          </w:p>
          <w:p w:rsidR="00D31771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סוגת תעשיות בע"מ</w:t>
            </w:r>
          </w:p>
        </w:tc>
        <w:tc>
          <w:tcPr>
            <w:tcW w:w="6237" w:type="dxa"/>
          </w:tcPr>
          <w:p w:rsidR="00D31771" w:rsidRPr="009E2FA0" w:rsidRDefault="00D31771" w:rsidP="009E2FA0">
            <w:pPr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ייצור ושיווק מלח למאכל</w:t>
            </w:r>
          </w:p>
          <w:p w:rsidR="00D31771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ייצור, שיווק ומכירה של סוכר</w:t>
            </w:r>
          </w:p>
        </w:tc>
        <w:tc>
          <w:tcPr>
            <w:tcW w:w="169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10/10/2019</w:t>
            </w:r>
          </w:p>
        </w:tc>
      </w:tr>
      <w:tr w:rsidR="00D31771" w:rsidRPr="0069632E" w:rsidTr="00E973ED">
        <w:tc>
          <w:tcPr>
            <w:tcW w:w="1707" w:type="dxa"/>
          </w:tcPr>
          <w:p w:rsidR="00D31771" w:rsidRPr="00D31771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D31771">
              <w:rPr>
                <w:rFonts w:ascii="Alef" w:hAnsi="Alef" w:cs="Alef"/>
                <w:sz w:val="24"/>
                <w:szCs w:val="24"/>
                <w:rtl/>
              </w:rPr>
              <w:t>2019-067809</w:t>
            </w:r>
          </w:p>
        </w:tc>
        <w:tc>
          <w:tcPr>
            <w:tcW w:w="4247" w:type="dxa"/>
          </w:tcPr>
          <w:p w:rsidR="00D31771" w:rsidRPr="00D31771" w:rsidRDefault="00D31771" w:rsidP="005A2115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D31771">
              <w:rPr>
                <w:rFonts w:ascii="Alef" w:hAnsi="Alef" w:cs="Alef"/>
                <w:sz w:val="24"/>
                <w:szCs w:val="24"/>
                <w:rtl/>
              </w:rPr>
              <w:t>אלתא</w:t>
            </w:r>
            <w:proofErr w:type="spellEnd"/>
            <w:r w:rsidRPr="00D31771">
              <w:rPr>
                <w:rFonts w:ascii="Alef" w:hAnsi="Alef" w:cs="Alef"/>
                <w:sz w:val="24"/>
                <w:szCs w:val="24"/>
                <w:rtl/>
              </w:rPr>
              <w:t xml:space="preserve"> מערכות בע"מ</w:t>
            </w:r>
          </w:p>
          <w:p w:rsidR="00D31771" w:rsidRPr="00D31771" w:rsidRDefault="00D31771" w:rsidP="005A2115">
            <w:pPr>
              <w:rPr>
                <w:rFonts w:ascii="Alef" w:hAnsi="Alef" w:cs="Alef"/>
                <w:sz w:val="24"/>
                <w:szCs w:val="24"/>
              </w:rPr>
            </w:pPr>
          </w:p>
          <w:p w:rsidR="00D31771" w:rsidRPr="00D31771" w:rsidRDefault="00D31771" w:rsidP="005A2115">
            <w:pPr>
              <w:rPr>
                <w:rFonts w:ascii="Alef" w:hAnsi="Alef" w:cs="Alef"/>
                <w:sz w:val="24"/>
                <w:szCs w:val="24"/>
              </w:rPr>
            </w:pPr>
            <w:proofErr w:type="spellStart"/>
            <w:r w:rsidRPr="00D31771">
              <w:rPr>
                <w:rFonts w:ascii="Alef" w:hAnsi="Alef" w:cs="Alef"/>
                <w:sz w:val="24"/>
                <w:szCs w:val="24"/>
                <w:rtl/>
              </w:rPr>
              <w:t>פונוניקס</w:t>
            </w:r>
            <w:proofErr w:type="spellEnd"/>
            <w:r w:rsidRPr="00D31771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  <w:p w:rsidR="00D31771" w:rsidRPr="00D31771" w:rsidRDefault="00D31771" w:rsidP="005A2115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D31771" w:rsidRDefault="00D31771" w:rsidP="005A2115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D31771">
              <w:rPr>
                <w:rFonts w:ascii="Alef" w:hAnsi="Alef" w:cs="Alef"/>
                <w:sz w:val="24"/>
                <w:szCs w:val="24"/>
                <w:rtl/>
              </w:rPr>
              <w:t>ישדאט</w:t>
            </w:r>
            <w:proofErr w:type="spellEnd"/>
            <w:r w:rsidRPr="00D31771">
              <w:rPr>
                <w:rFonts w:ascii="Alef" w:hAnsi="Alef" w:cs="Alef"/>
                <w:sz w:val="24"/>
                <w:szCs w:val="24"/>
                <w:rtl/>
              </w:rPr>
              <w:t xml:space="preserve"> בע"מ</w:t>
            </w:r>
          </w:p>
        </w:tc>
        <w:tc>
          <w:tcPr>
            <w:tcW w:w="6237" w:type="dxa"/>
          </w:tcPr>
          <w:p w:rsidR="00D31771" w:rsidRPr="00D31771" w:rsidRDefault="00D31771" w:rsidP="00D317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D31771">
              <w:rPr>
                <w:rFonts w:ascii="Alef" w:hAnsi="Alef" w:cs="Alef"/>
                <w:sz w:val="24"/>
                <w:szCs w:val="24"/>
                <w:rtl/>
              </w:rPr>
              <w:t>מערכות אלקטרוניקה בתחום הביטחוני</w:t>
            </w:r>
          </w:p>
          <w:p w:rsidR="00D31771" w:rsidRPr="00D31771" w:rsidRDefault="00D31771" w:rsidP="00D31771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D31771" w:rsidRDefault="00D31771" w:rsidP="00D31771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D31771">
              <w:rPr>
                <w:rFonts w:ascii="Alef" w:hAnsi="Alef" w:cs="Alef"/>
                <w:sz w:val="24"/>
                <w:szCs w:val="24"/>
                <w:rtl/>
              </w:rPr>
              <w:t>פיתוח טכנולוגיות לפינוי חום מרכיבים אלקטרוניים</w:t>
            </w:r>
          </w:p>
        </w:tc>
        <w:tc>
          <w:tcPr>
            <w:tcW w:w="1697" w:type="dxa"/>
          </w:tcPr>
          <w:p w:rsidR="00D31771" w:rsidRPr="00D31771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D31771">
              <w:rPr>
                <w:rFonts w:ascii="Alef" w:hAnsi="Alef" w:cs="Alef"/>
                <w:sz w:val="24"/>
                <w:szCs w:val="24"/>
                <w:rtl/>
              </w:rPr>
              <w:t>10/10/2019</w:t>
            </w:r>
          </w:p>
        </w:tc>
      </w:tr>
      <w:tr w:rsidR="00D31771" w:rsidRPr="0069632E" w:rsidTr="00E973ED">
        <w:tc>
          <w:tcPr>
            <w:tcW w:w="170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2019-069125</w:t>
            </w:r>
          </w:p>
        </w:tc>
        <w:tc>
          <w:tcPr>
            <w:tcW w:w="4247" w:type="dxa"/>
          </w:tcPr>
          <w:p w:rsidR="00D31771" w:rsidRPr="00AF4952" w:rsidRDefault="00D31771" w:rsidP="00AF4952">
            <w:pPr>
              <w:rPr>
                <w:rFonts w:ascii="Alef" w:hAnsi="Alef" w:cs="Alef"/>
                <w:sz w:val="24"/>
                <w:szCs w:val="24"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ביג מרכזי קניות בע"מ</w:t>
            </w:r>
          </w:p>
          <w:p w:rsidR="00D31771" w:rsidRDefault="00D31771" w:rsidP="00AF4952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AF4952" w:rsidRDefault="00D31771" w:rsidP="00AF4952">
            <w:pPr>
              <w:rPr>
                <w:rFonts w:ascii="Alef" w:hAnsi="Alef" w:cs="Alef"/>
                <w:sz w:val="24"/>
                <w:szCs w:val="24"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מגה אור החזקות בע"מ</w:t>
            </w:r>
          </w:p>
          <w:p w:rsidR="00D31771" w:rsidRDefault="00D31771" w:rsidP="00AF4952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AF4952">
            <w:pPr>
              <w:rPr>
                <w:rFonts w:ascii="Alef" w:hAnsi="Alef" w:cs="Alef"/>
                <w:sz w:val="24"/>
                <w:szCs w:val="24"/>
                <w:rtl/>
              </w:rPr>
            </w:pPr>
            <w:proofErr w:type="spellStart"/>
            <w:r w:rsidRPr="00AF4952">
              <w:rPr>
                <w:rFonts w:ascii="Alef" w:hAnsi="Alef" w:cs="Alef"/>
                <w:sz w:val="24"/>
                <w:szCs w:val="24"/>
                <w:rtl/>
              </w:rPr>
              <w:t>גינדי</w:t>
            </w:r>
            <w:proofErr w:type="spellEnd"/>
            <w:r w:rsidRPr="00AF4952">
              <w:rPr>
                <w:rFonts w:ascii="Alef" w:hAnsi="Alef" w:cs="Alef"/>
                <w:sz w:val="24"/>
                <w:szCs w:val="24"/>
                <w:rtl/>
              </w:rPr>
              <w:t xml:space="preserve"> החזקות ייזום 2009 בע"מ</w:t>
            </w:r>
          </w:p>
        </w:tc>
        <w:tc>
          <w:tcPr>
            <w:tcW w:w="6237" w:type="dxa"/>
          </w:tcPr>
          <w:p w:rsidR="00D31771" w:rsidRPr="00AF4952" w:rsidRDefault="00D31771" w:rsidP="00AF4952">
            <w:pPr>
              <w:rPr>
                <w:rFonts w:ascii="Alef" w:hAnsi="Alef" w:cs="Alef"/>
                <w:sz w:val="24"/>
                <w:szCs w:val="24"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החזקה</w:t>
            </w:r>
            <w:r>
              <w:rPr>
                <w:rFonts w:ascii="Alef" w:hAnsi="Alef" w:cs="Alef" w:hint="cs"/>
                <w:sz w:val="24"/>
                <w:szCs w:val="24"/>
                <w:rtl/>
              </w:rPr>
              <w:t>,</w:t>
            </w:r>
            <w:r w:rsidRPr="00AF4952">
              <w:rPr>
                <w:rFonts w:ascii="Alef" w:hAnsi="Alef" w:cs="Alef"/>
                <w:sz w:val="24"/>
                <w:szCs w:val="24"/>
                <w:rtl/>
              </w:rPr>
              <w:t xml:space="preserve"> תפעול והשכרת מרכזים מסחריים</w:t>
            </w:r>
          </w:p>
          <w:p w:rsidR="00D31771" w:rsidRDefault="00D31771" w:rsidP="00AF4952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AF4952" w:rsidRDefault="00D31771" w:rsidP="00AF4952">
            <w:pPr>
              <w:rPr>
                <w:rFonts w:ascii="Alef" w:hAnsi="Alef" w:cs="Alef"/>
                <w:sz w:val="24"/>
                <w:szCs w:val="24"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החזקה, תפעול והשכרת מרכזים מסחריים ולוגיסטיים</w:t>
            </w:r>
          </w:p>
          <w:p w:rsidR="00D31771" w:rsidRDefault="00D31771" w:rsidP="00AF4952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AF4952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נדל"ן למגורים</w:t>
            </w:r>
          </w:p>
        </w:tc>
        <w:tc>
          <w:tcPr>
            <w:tcW w:w="169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24/10/2019</w:t>
            </w:r>
          </w:p>
        </w:tc>
      </w:tr>
      <w:tr w:rsidR="00D31771" w:rsidRPr="0069632E" w:rsidTr="00E973ED">
        <w:tc>
          <w:tcPr>
            <w:tcW w:w="170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2019-069295</w:t>
            </w:r>
          </w:p>
        </w:tc>
        <w:tc>
          <w:tcPr>
            <w:tcW w:w="4247" w:type="dxa"/>
          </w:tcPr>
          <w:p w:rsidR="00D31771" w:rsidRPr="00AF4952" w:rsidRDefault="00D31771" w:rsidP="00AF4952">
            <w:pPr>
              <w:rPr>
                <w:rFonts w:ascii="Alef" w:hAnsi="Alef" w:cs="Alef"/>
                <w:sz w:val="24"/>
                <w:szCs w:val="24"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אפריקה ישראל להשקעות בע"מ</w:t>
            </w:r>
          </w:p>
          <w:p w:rsidR="00D31771" w:rsidRDefault="00D31771" w:rsidP="00AF4952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AF4952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לפידות קפיטל בע"מ</w:t>
            </w:r>
          </w:p>
        </w:tc>
        <w:tc>
          <w:tcPr>
            <w:tcW w:w="6237" w:type="dxa"/>
          </w:tcPr>
          <w:p w:rsidR="00D31771" w:rsidRPr="00AF4952" w:rsidRDefault="00D31771" w:rsidP="00AF4952">
            <w:pPr>
              <w:rPr>
                <w:rFonts w:ascii="Alef" w:hAnsi="Alef" w:cs="Alef"/>
                <w:sz w:val="24"/>
                <w:szCs w:val="24"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אחזקה וניהול חברות החזקות</w:t>
            </w:r>
          </w:p>
          <w:p w:rsidR="00D31771" w:rsidRDefault="00D31771" w:rsidP="00AF4952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AF4952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A07584">
              <w:rPr>
                <w:rFonts w:ascii="Alef" w:hAnsi="Alef" w:cs="Alef"/>
                <w:sz w:val="24"/>
                <w:szCs w:val="24"/>
                <w:rtl/>
              </w:rPr>
              <w:t>קידוחים ושירותים נלווים, קידוחי נפט יבשתיים, טלפונים ואביזרים סלולריים, השקעות פיננסיות</w:t>
            </w:r>
          </w:p>
        </w:tc>
        <w:tc>
          <w:tcPr>
            <w:tcW w:w="169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27/10/2019</w:t>
            </w:r>
          </w:p>
        </w:tc>
      </w:tr>
      <w:tr w:rsidR="00D31771" w:rsidRPr="0069632E" w:rsidTr="00E973ED">
        <w:tc>
          <w:tcPr>
            <w:tcW w:w="170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2019-063903</w:t>
            </w:r>
          </w:p>
        </w:tc>
        <w:tc>
          <w:tcPr>
            <w:tcW w:w="4247" w:type="dxa"/>
          </w:tcPr>
          <w:p w:rsidR="00D31771" w:rsidRPr="009E2FA0" w:rsidRDefault="00D31771" w:rsidP="009E2FA0">
            <w:pPr>
              <w:rPr>
                <w:rFonts w:ascii="Alef" w:eastAsia="Tahoma" w:hAnsi="Alef" w:cs="Alef"/>
                <w:sz w:val="24"/>
                <w:szCs w:val="24"/>
              </w:rPr>
            </w:pPr>
            <w:proofErr w:type="spellStart"/>
            <w:r w:rsidRPr="009E2FA0">
              <w:rPr>
                <w:rFonts w:ascii="Alef" w:eastAsia="Tahoma" w:hAnsi="Alef" w:cs="Alef"/>
                <w:sz w:val="24"/>
                <w:szCs w:val="24"/>
                <w:rtl/>
              </w:rPr>
              <w:t>א.ר.י</w:t>
            </w:r>
            <w:proofErr w:type="spellEnd"/>
            <w:r w:rsidRPr="009E2FA0">
              <w:rPr>
                <w:rFonts w:ascii="Alef" w:eastAsia="Tahoma" w:hAnsi="Alef" w:cs="Alef"/>
                <w:sz w:val="24"/>
                <w:szCs w:val="24"/>
                <w:rtl/>
              </w:rPr>
              <w:t xml:space="preserve"> אביזרים להולכת נוזלים בע"מ</w:t>
            </w:r>
          </w:p>
          <w:p w:rsidR="00D31771" w:rsidRDefault="00D31771" w:rsidP="009E2FA0">
            <w:pPr>
              <w:rPr>
                <w:rFonts w:ascii="Alef" w:eastAsia="Tahoma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9E2FA0">
            <w:pPr>
              <w:rPr>
                <w:rFonts w:ascii="Alef" w:eastAsia="Tahoma" w:hAnsi="Alef" w:cs="Alef"/>
                <w:sz w:val="24"/>
                <w:szCs w:val="24"/>
                <w:rtl/>
              </w:rPr>
            </w:pPr>
            <w:r w:rsidRPr="009E2FA0">
              <w:rPr>
                <w:rFonts w:ascii="Alef" w:eastAsia="Tahoma" w:hAnsi="Alef" w:cs="Alef"/>
                <w:sz w:val="24"/>
                <w:szCs w:val="24"/>
                <w:rtl/>
              </w:rPr>
              <w:t>דורות מגופי בקרה בע"מ</w:t>
            </w:r>
          </w:p>
        </w:tc>
        <w:tc>
          <w:tcPr>
            <w:tcW w:w="6237" w:type="dxa"/>
          </w:tcPr>
          <w:p w:rsidR="00D31771" w:rsidRPr="009E2FA0" w:rsidRDefault="00D31771" w:rsidP="009E2FA0">
            <w:pPr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ייצור ואספקת פתרונות להגנה על מערכות הולכת נוזלים</w:t>
            </w:r>
          </w:p>
          <w:p w:rsidR="00D31771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9E2FA0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ייצור ואספקת מוצרים לבקרה ואופטימיזציה של מערכות מים</w:t>
            </w:r>
          </w:p>
        </w:tc>
        <w:tc>
          <w:tcPr>
            <w:tcW w:w="1697" w:type="dxa"/>
            <w:tcBorders>
              <w:top w:val="single" w:sz="4" w:space="0" w:color="auto"/>
            </w:tcBorders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</w:rPr>
            </w:pPr>
            <w:r w:rsidRPr="009E2FA0">
              <w:rPr>
                <w:rFonts w:ascii="Alef" w:hAnsi="Alef" w:cs="Alef"/>
                <w:sz w:val="24"/>
                <w:szCs w:val="24"/>
                <w:rtl/>
              </w:rPr>
              <w:t>30/10/2019</w:t>
            </w:r>
          </w:p>
        </w:tc>
      </w:tr>
      <w:tr w:rsidR="00D31771" w:rsidRPr="0069632E" w:rsidTr="00E973ED">
        <w:tc>
          <w:tcPr>
            <w:tcW w:w="170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bookmarkStart w:id="0" w:name="_GoBack"/>
            <w:r w:rsidRPr="00AF4952">
              <w:rPr>
                <w:rFonts w:ascii="Alef" w:hAnsi="Alef" w:cs="Alef"/>
                <w:sz w:val="24"/>
                <w:szCs w:val="24"/>
                <w:rtl/>
              </w:rPr>
              <w:t>2019-069040</w:t>
            </w:r>
            <w:bookmarkEnd w:id="0"/>
          </w:p>
        </w:tc>
        <w:tc>
          <w:tcPr>
            <w:tcW w:w="4247" w:type="dxa"/>
          </w:tcPr>
          <w:p w:rsidR="00D31771" w:rsidRPr="00AF4952" w:rsidRDefault="00D31771" w:rsidP="00AF4952">
            <w:pPr>
              <w:rPr>
                <w:rFonts w:ascii="Alef" w:hAnsi="Alef" w:cs="Alef"/>
                <w:sz w:val="24"/>
                <w:szCs w:val="24"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אמות השקעות בע"מ</w:t>
            </w:r>
          </w:p>
          <w:p w:rsidR="00D31771" w:rsidRDefault="00D31771" w:rsidP="00AF4952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AF4952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טבע תעשיות פרמצבטיות בע"מ</w:t>
            </w:r>
          </w:p>
        </w:tc>
        <w:tc>
          <w:tcPr>
            <w:tcW w:w="6237" w:type="dxa"/>
          </w:tcPr>
          <w:p w:rsidR="00D31771" w:rsidRPr="00AF4952" w:rsidRDefault="00D31771" w:rsidP="00AF4952">
            <w:pPr>
              <w:rPr>
                <w:rFonts w:ascii="Alef" w:hAnsi="Alef" w:cs="Alef"/>
                <w:sz w:val="24"/>
                <w:szCs w:val="24"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השקעות נדל"ן והשכרת נכסי נדל"ן</w:t>
            </w:r>
          </w:p>
          <w:p w:rsidR="00D31771" w:rsidRDefault="00D31771" w:rsidP="00AF4952">
            <w:pPr>
              <w:rPr>
                <w:rFonts w:ascii="Alef" w:hAnsi="Alef" w:cs="Alef"/>
                <w:sz w:val="24"/>
                <w:szCs w:val="24"/>
                <w:rtl/>
              </w:rPr>
            </w:pPr>
          </w:p>
          <w:p w:rsidR="00D31771" w:rsidRPr="0069632E" w:rsidRDefault="00D31771" w:rsidP="00AF4952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ייצור ושיווק מוצרי פרמצבטיקה</w:t>
            </w:r>
          </w:p>
        </w:tc>
        <w:tc>
          <w:tcPr>
            <w:tcW w:w="1697" w:type="dxa"/>
          </w:tcPr>
          <w:p w:rsidR="00D31771" w:rsidRPr="0069632E" w:rsidRDefault="00D31771" w:rsidP="007C15DB">
            <w:pPr>
              <w:rPr>
                <w:rFonts w:ascii="Alef" w:hAnsi="Alef" w:cs="Alef"/>
                <w:sz w:val="24"/>
                <w:szCs w:val="24"/>
                <w:rtl/>
              </w:rPr>
            </w:pPr>
            <w:r w:rsidRPr="00AF4952">
              <w:rPr>
                <w:rFonts w:ascii="Alef" w:hAnsi="Alef" w:cs="Alef"/>
                <w:sz w:val="24"/>
                <w:szCs w:val="24"/>
                <w:rtl/>
              </w:rPr>
              <w:t>30/10/2019</w:t>
            </w:r>
          </w:p>
        </w:tc>
      </w:tr>
    </w:tbl>
    <w:p w:rsidR="006026BB" w:rsidRPr="0069632E" w:rsidRDefault="006026BB" w:rsidP="007C15DB">
      <w:pPr>
        <w:spacing w:after="0" w:line="240" w:lineRule="auto"/>
        <w:rPr>
          <w:rFonts w:ascii="Alef" w:hAnsi="Alef" w:cs="Alef"/>
          <w:sz w:val="24"/>
          <w:szCs w:val="24"/>
        </w:rPr>
      </w:pPr>
    </w:p>
    <w:sectPr w:rsidR="006026BB" w:rsidRPr="0069632E" w:rsidSect="00E973ED">
      <w:headerReference w:type="default" r:id="rId8"/>
      <w:pgSz w:w="16838" w:h="11906" w:orient="landscape"/>
      <w:pgMar w:top="1418" w:right="1440" w:bottom="180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5B18" w:rsidRDefault="00F05B18" w:rsidP="00E973ED">
      <w:pPr>
        <w:spacing w:after="0" w:line="240" w:lineRule="auto"/>
      </w:pPr>
      <w:r>
        <w:separator/>
      </w:r>
    </w:p>
  </w:endnote>
  <w:endnote w:type="continuationSeparator" w:id="0">
    <w:p w:rsidR="00F05B18" w:rsidRDefault="00F05B18" w:rsidP="00E973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ef">
    <w:panose1 w:val="00000500000000000000"/>
    <w:charset w:val="00"/>
    <w:family w:val="auto"/>
    <w:pitch w:val="variable"/>
    <w:sig w:usb0="00000807" w:usb1="40000000" w:usb2="00000000" w:usb3="00000000" w:csb0="000000B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5B18" w:rsidRDefault="00F05B18" w:rsidP="00E973ED">
      <w:pPr>
        <w:spacing w:after="0" w:line="240" w:lineRule="auto"/>
      </w:pPr>
      <w:r>
        <w:separator/>
      </w:r>
    </w:p>
  </w:footnote>
  <w:footnote w:type="continuationSeparator" w:id="0">
    <w:p w:rsidR="00F05B18" w:rsidRDefault="00F05B18" w:rsidP="00E973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3ED" w:rsidRDefault="00E973ED" w:rsidP="00E973ED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page">
            <wp:align>right</wp:align>
          </wp:positionH>
          <wp:positionV relativeFrom="page">
            <wp:align>top</wp:align>
          </wp:positionV>
          <wp:extent cx="7541260" cy="1336675"/>
          <wp:effectExtent l="0" t="0" r="0" b="0"/>
          <wp:wrapSquare wrapText="bothSides"/>
          <wp:docPr id="1" name="תמונה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תמונה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1260" cy="13366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E73E5E"/>
    <w:multiLevelType w:val="hybridMultilevel"/>
    <w:tmpl w:val="B29ECDEC"/>
    <w:lvl w:ilvl="0" w:tplc="4A782CDA">
      <w:start w:val="1"/>
      <w:numFmt w:val="hebrew1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26BB"/>
    <w:rsid w:val="00155D73"/>
    <w:rsid w:val="00313C31"/>
    <w:rsid w:val="004D6770"/>
    <w:rsid w:val="0054068A"/>
    <w:rsid w:val="005A2115"/>
    <w:rsid w:val="005B16C4"/>
    <w:rsid w:val="005F5F55"/>
    <w:rsid w:val="006026BB"/>
    <w:rsid w:val="00661A03"/>
    <w:rsid w:val="0069632E"/>
    <w:rsid w:val="006F03DE"/>
    <w:rsid w:val="007C15DB"/>
    <w:rsid w:val="007D4B73"/>
    <w:rsid w:val="00877BF2"/>
    <w:rsid w:val="008B5085"/>
    <w:rsid w:val="008C4C82"/>
    <w:rsid w:val="009E2FA0"/>
    <w:rsid w:val="00A045DC"/>
    <w:rsid w:val="00A07584"/>
    <w:rsid w:val="00AF4952"/>
    <w:rsid w:val="00B168AA"/>
    <w:rsid w:val="00B23796"/>
    <w:rsid w:val="00B80558"/>
    <w:rsid w:val="00BE408A"/>
    <w:rsid w:val="00C80802"/>
    <w:rsid w:val="00CB1C0C"/>
    <w:rsid w:val="00D31771"/>
    <w:rsid w:val="00E973ED"/>
    <w:rsid w:val="00EE7DA4"/>
    <w:rsid w:val="00EF19BE"/>
    <w:rsid w:val="00F05B18"/>
    <w:rsid w:val="00F322D5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chartTrackingRefBased/>
  <w15:docId w15:val="{C4FC4842-659D-492B-82DB-6E0A90F37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026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ptyCellLayoutStyle">
    <w:name w:val="EmptyCellLayoutStyle"/>
    <w:rsid w:val="006026BB"/>
    <w:rPr>
      <w:rFonts w:ascii="Times New Roman" w:eastAsia="Times New Roman" w:hAnsi="Times New Roman" w:cs="Times New Roman"/>
      <w:sz w:val="2"/>
      <w:szCs w:val="20"/>
    </w:rPr>
  </w:style>
  <w:style w:type="paragraph" w:styleId="Header">
    <w:name w:val="header"/>
    <w:basedOn w:val="Normal"/>
    <w:link w:val="HeaderChar"/>
    <w:uiPriority w:val="99"/>
    <w:unhideWhenUsed/>
    <w:rsid w:val="00E973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73ED"/>
  </w:style>
  <w:style w:type="paragraph" w:styleId="Footer">
    <w:name w:val="footer"/>
    <w:basedOn w:val="Normal"/>
    <w:link w:val="FooterChar"/>
    <w:uiPriority w:val="99"/>
    <w:unhideWhenUsed/>
    <w:rsid w:val="00E973E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7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07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09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980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29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549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12155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41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61006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796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24404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149510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772318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42848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77189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509699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255514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96201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5301757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574950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94516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70945032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56572908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832171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890693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906959321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876518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3117340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207985751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67187786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80937046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58711032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6064264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311446711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604460042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780299222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383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45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11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477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7007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675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45051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31058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42838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69729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55629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9215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361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9320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808009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887575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387847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919839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4251294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1810465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8912447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612783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158745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3119858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0100008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1746094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35883763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089934291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350569672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389689892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02422514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789856519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58480298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54779383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212568601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596711655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2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13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3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3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2625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17152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6465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998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3191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2575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7565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3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5537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04013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4090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24333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2438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354373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039004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42304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4932098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35668673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04819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33013924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966609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8051428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34189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8809215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13401396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898861524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5578274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9118793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710610251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521548805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232696225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6330934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5C3CA5-B3B1-48C2-9101-8E3307A978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333</Words>
  <Characters>1669</Characters>
  <Application>Microsoft Office Word</Application>
  <DocSecurity>4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</vt:vector>
  </HeadingPairs>
  <TitlesOfParts>
    <vt:vector size="2" baseType="lpstr">
      <vt:lpstr/>
      <vt:lpstr/>
    </vt:vector>
  </TitlesOfParts>
  <Company>rashut_domain</Company>
  <LinksUpToDate>false</LinksUpToDate>
  <CharactersWithSpaces>1999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Tetruashvili</dc:creator>
  <cp:keywords/>
  <dc:description/>
  <cp:lastModifiedBy>Melita Shafir</cp:lastModifiedBy>
  <cp:revision>2</cp:revision>
  <dcterms:created xsi:type="dcterms:W3CDTF">2019-11-24T13:09:00Z</dcterms:created>
  <dcterms:modified xsi:type="dcterms:W3CDTF">2019-11-24T13:09:00Z</dcterms:modified>
</cp:coreProperties>
</file>